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C62954" w:rsidP="00C62954">
      <w:pPr>
        <w:jc w:val="center"/>
        <w:rPr>
          <w:u w:val="none"/>
        </w:rPr>
      </w:pPr>
      <w:r>
        <w:rPr>
          <w:u w:val="none"/>
        </w:rPr>
        <w:t>ELŐTERJESZTÉS</w:t>
      </w:r>
    </w:p>
    <w:p w:rsidR="00C62954" w:rsidRDefault="00C62954" w:rsidP="00C62954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2020. október 27-i ülésére</w:t>
      </w:r>
    </w:p>
    <w:p w:rsidR="00C62954" w:rsidRDefault="00C62954" w:rsidP="00C62954">
      <w:pPr>
        <w:rPr>
          <w:u w:val="none"/>
        </w:rPr>
      </w:pPr>
    </w:p>
    <w:p w:rsidR="00C62954" w:rsidRDefault="00C62954" w:rsidP="00C62954">
      <w:pPr>
        <w:rPr>
          <w:u w:val="none"/>
        </w:rPr>
      </w:pPr>
      <w:r>
        <w:rPr>
          <w:u w:val="none"/>
        </w:rPr>
        <w:t>Tárgy: Telek-kiegészítés címén értékesítésre kijelölt ingatlanok vételárának meghatározása</w:t>
      </w:r>
    </w:p>
    <w:p w:rsidR="00C62954" w:rsidRDefault="00C62954" w:rsidP="00C62954">
      <w:pPr>
        <w:rPr>
          <w:u w:val="none"/>
        </w:rPr>
      </w:pPr>
      <w:r>
        <w:rPr>
          <w:u w:val="none"/>
        </w:rPr>
        <w:t xml:space="preserve">Előterjesztő: Márkus </w:t>
      </w:r>
      <w:r w:rsidR="0096610A">
        <w:rPr>
          <w:u w:val="none"/>
        </w:rPr>
        <w:t>Erika polgármester</w:t>
      </w:r>
    </w:p>
    <w:p w:rsidR="00C62954" w:rsidRDefault="00C62954" w:rsidP="00C62954">
      <w:pPr>
        <w:rPr>
          <w:u w:val="none"/>
        </w:rPr>
      </w:pPr>
    </w:p>
    <w:p w:rsidR="00C62954" w:rsidRDefault="00C62954" w:rsidP="00C62954">
      <w:pPr>
        <w:rPr>
          <w:u w:val="none"/>
        </w:rPr>
      </w:pPr>
      <w:r>
        <w:rPr>
          <w:u w:val="none"/>
        </w:rPr>
        <w:t>Tisztelt Képviselő-testület!</w:t>
      </w:r>
    </w:p>
    <w:p w:rsidR="00C62954" w:rsidRDefault="00C62954" w:rsidP="00C62954">
      <w:pPr>
        <w:rPr>
          <w:u w:val="none"/>
        </w:rPr>
      </w:pPr>
    </w:p>
    <w:p w:rsidR="00C62954" w:rsidRDefault="00C62954" w:rsidP="00C62954">
      <w:pPr>
        <w:rPr>
          <w:u w:val="none"/>
        </w:rPr>
      </w:pPr>
      <w:r>
        <w:rPr>
          <w:u w:val="none"/>
        </w:rPr>
        <w:t xml:space="preserve">A </w:t>
      </w:r>
      <w:r w:rsidR="00CC5D84">
        <w:rPr>
          <w:u w:val="none"/>
        </w:rPr>
        <w:t>szeptemberi ülésén 106/2020.(IX.</w:t>
      </w:r>
      <w:r>
        <w:rPr>
          <w:u w:val="none"/>
        </w:rPr>
        <w:t xml:space="preserve">22.) határozatával döntött a képviselő-testület </w:t>
      </w:r>
      <w:proofErr w:type="gramStart"/>
      <w:r>
        <w:rPr>
          <w:u w:val="none"/>
        </w:rPr>
        <w:t>a  Bezenye</w:t>
      </w:r>
      <w:proofErr w:type="gramEnd"/>
      <w:r>
        <w:rPr>
          <w:u w:val="none"/>
        </w:rPr>
        <w:t xml:space="preserve">, 755., 756., 757, 758., 759., 760. és a 761. </w:t>
      </w:r>
      <w:proofErr w:type="spellStart"/>
      <w:r>
        <w:rPr>
          <w:u w:val="none"/>
        </w:rPr>
        <w:t>hrsz-ú</w:t>
      </w:r>
      <w:proofErr w:type="spellEnd"/>
      <w:r>
        <w:rPr>
          <w:u w:val="none"/>
        </w:rPr>
        <w:t xml:space="preserve"> ingatlanok mögötti területre vo</w:t>
      </w:r>
      <w:r w:rsidR="00CC5D84">
        <w:rPr>
          <w:u w:val="none"/>
        </w:rPr>
        <w:t>natkozó telekmegosztási eljárás</w:t>
      </w:r>
      <w:bookmarkStart w:id="0" w:name="_GoBack"/>
      <w:bookmarkEnd w:id="0"/>
      <w:r>
        <w:rPr>
          <w:u w:val="none"/>
        </w:rPr>
        <w:t xml:space="preserve"> megindításáról, valamint  </w:t>
      </w:r>
      <w:r w:rsidRPr="00C62954">
        <w:rPr>
          <w:u w:val="none"/>
        </w:rPr>
        <w:t>107/2020.(IX.22.) határozat</w:t>
      </w:r>
      <w:r>
        <w:rPr>
          <w:u w:val="none"/>
        </w:rPr>
        <w:t xml:space="preserve">ával értékesítésre kijelölte az 571/3 </w:t>
      </w:r>
      <w:proofErr w:type="spellStart"/>
      <w:r>
        <w:rPr>
          <w:u w:val="none"/>
        </w:rPr>
        <w:t>hrsz-ú</w:t>
      </w:r>
      <w:proofErr w:type="spellEnd"/>
      <w:r>
        <w:rPr>
          <w:u w:val="none"/>
        </w:rPr>
        <w:t xml:space="preserve">, 288 m² nagyságú ingatlant – telek-kiegészítés címén. </w:t>
      </w:r>
    </w:p>
    <w:p w:rsidR="00C62954" w:rsidRDefault="00C62954"/>
    <w:p w:rsidR="00C62954" w:rsidRDefault="00C62954">
      <w:pPr>
        <w:rPr>
          <w:u w:val="none"/>
        </w:rPr>
      </w:pPr>
      <w:r>
        <w:rPr>
          <w:u w:val="none"/>
        </w:rPr>
        <w:t>A vételár vonatkozásában a képviselő-testület nem hozott döntést. A vételár megállapítására az alábbi javaslatot terjesztem elő:</w:t>
      </w:r>
    </w:p>
    <w:p w:rsidR="00C62954" w:rsidRDefault="00C62954">
      <w:pPr>
        <w:rPr>
          <w:u w:val="none"/>
        </w:rPr>
      </w:pPr>
    </w:p>
    <w:p w:rsidR="00C62954" w:rsidRDefault="00C62954">
      <w:pPr>
        <w:rPr>
          <w:u w:val="none"/>
        </w:rPr>
      </w:pPr>
      <w:r>
        <w:rPr>
          <w:u w:val="none"/>
        </w:rPr>
        <w:t xml:space="preserve">0 – 100 m² területnagyság esetén </w:t>
      </w:r>
      <w:r>
        <w:rPr>
          <w:u w:val="none"/>
        </w:rPr>
        <w:tab/>
      </w:r>
      <w:r>
        <w:rPr>
          <w:u w:val="none"/>
        </w:rPr>
        <w:tab/>
        <w:t>1.000.- Ft/m²+ÁFA</w:t>
      </w:r>
    </w:p>
    <w:p w:rsidR="00C62954" w:rsidRDefault="00C62954">
      <w:pPr>
        <w:rPr>
          <w:u w:val="none"/>
        </w:rPr>
      </w:pPr>
      <w:r>
        <w:rPr>
          <w:u w:val="none"/>
        </w:rPr>
        <w:t>100 – 199 m² területnagyság esetén</w:t>
      </w:r>
      <w:r>
        <w:rPr>
          <w:u w:val="none"/>
        </w:rPr>
        <w:tab/>
      </w:r>
      <w:r>
        <w:rPr>
          <w:u w:val="none"/>
        </w:rPr>
        <w:tab/>
        <w:t>1.500.- Ft/m²+ ÁFA</w:t>
      </w:r>
    </w:p>
    <w:p w:rsidR="00C62954" w:rsidRDefault="00C62954">
      <w:pPr>
        <w:rPr>
          <w:u w:val="none"/>
        </w:rPr>
      </w:pPr>
      <w:r>
        <w:rPr>
          <w:u w:val="none"/>
        </w:rPr>
        <w:t xml:space="preserve">200 – 300 m² területnagyság esetén </w:t>
      </w:r>
      <w:r>
        <w:rPr>
          <w:u w:val="none"/>
        </w:rPr>
        <w:tab/>
      </w:r>
      <w:r>
        <w:rPr>
          <w:u w:val="none"/>
        </w:rPr>
        <w:tab/>
        <w:t>2.000.- Ft/m²+ ÁFA</w:t>
      </w:r>
    </w:p>
    <w:p w:rsidR="00C62954" w:rsidRDefault="00C62954">
      <w:pPr>
        <w:rPr>
          <w:u w:val="none"/>
        </w:rPr>
      </w:pPr>
    </w:p>
    <w:p w:rsidR="00C62954" w:rsidRDefault="00C62954">
      <w:pPr>
        <w:rPr>
          <w:u w:val="none"/>
        </w:rPr>
      </w:pPr>
      <w:r>
        <w:rPr>
          <w:u w:val="none"/>
        </w:rPr>
        <w:t>Fentieken felül a vevőnek kell vállalni a telekmegosztással, a földhivatali ügyintézéssel kapcsolatos költségeket, valamint az ügyvédi költséget.</w:t>
      </w:r>
    </w:p>
    <w:p w:rsidR="00C62954" w:rsidRDefault="00C62954">
      <w:pPr>
        <w:rPr>
          <w:u w:val="none"/>
        </w:rPr>
      </w:pPr>
    </w:p>
    <w:p w:rsidR="00C62954" w:rsidRDefault="00C62954">
      <w:pPr>
        <w:rPr>
          <w:u w:val="none"/>
        </w:rPr>
      </w:pPr>
    </w:p>
    <w:p w:rsidR="00C62954" w:rsidRDefault="00C62954">
      <w:pPr>
        <w:rPr>
          <w:u w:val="none"/>
        </w:rPr>
      </w:pPr>
      <w:r>
        <w:rPr>
          <w:u w:val="none"/>
        </w:rPr>
        <w:t xml:space="preserve">Kérem a </w:t>
      </w:r>
      <w:r w:rsidR="0096610A">
        <w:rPr>
          <w:u w:val="none"/>
        </w:rPr>
        <w:t>vételárra vonatkozó javaslat megtárgyalását.</w:t>
      </w:r>
    </w:p>
    <w:p w:rsidR="0096610A" w:rsidRDefault="0096610A">
      <w:pPr>
        <w:rPr>
          <w:u w:val="none"/>
        </w:rPr>
      </w:pPr>
    </w:p>
    <w:p w:rsidR="0096610A" w:rsidRDefault="0096610A">
      <w:pPr>
        <w:rPr>
          <w:u w:val="none"/>
        </w:rPr>
      </w:pPr>
      <w:r>
        <w:rPr>
          <w:u w:val="none"/>
        </w:rPr>
        <w:t>Határozati javaslat:</w:t>
      </w:r>
    </w:p>
    <w:p w:rsidR="0096610A" w:rsidRDefault="0096610A">
      <w:pPr>
        <w:rPr>
          <w:u w:val="none"/>
        </w:rPr>
      </w:pPr>
      <w:r>
        <w:rPr>
          <w:u w:val="none"/>
        </w:rPr>
        <w:t xml:space="preserve">…/2020.(X.27.)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határozat</w:t>
      </w:r>
    </w:p>
    <w:p w:rsidR="0096610A" w:rsidRDefault="0096610A">
      <w:pPr>
        <w:rPr>
          <w:u w:val="none"/>
        </w:rPr>
      </w:pPr>
    </w:p>
    <w:p w:rsidR="0096610A" w:rsidRDefault="0096610A">
      <w:pPr>
        <w:rPr>
          <w:u w:val="none"/>
        </w:rPr>
      </w:pPr>
      <w:r>
        <w:rPr>
          <w:u w:val="none"/>
        </w:rPr>
        <w:t>Bezenye Községi Önkormányzat Képviselő-testülete telek-kiegészítés címén értékesítésre kijelölt ingatlanok vételárát az alábbiak szerint határozza meg:</w:t>
      </w:r>
    </w:p>
    <w:p w:rsidR="0096610A" w:rsidRDefault="0096610A">
      <w:pPr>
        <w:rPr>
          <w:u w:val="none"/>
        </w:rPr>
      </w:pPr>
    </w:p>
    <w:p w:rsidR="0096610A" w:rsidRDefault="0096610A" w:rsidP="0096610A">
      <w:pPr>
        <w:rPr>
          <w:u w:val="none"/>
        </w:rPr>
      </w:pPr>
      <w:r>
        <w:rPr>
          <w:u w:val="none"/>
        </w:rPr>
        <w:t xml:space="preserve">0 – 100 m² területnagyság esetén </w:t>
      </w:r>
      <w:r>
        <w:rPr>
          <w:u w:val="none"/>
        </w:rPr>
        <w:tab/>
      </w:r>
      <w:r>
        <w:rPr>
          <w:u w:val="none"/>
        </w:rPr>
        <w:tab/>
        <w:t>1.000.- Ft/m²+ÁFA</w:t>
      </w:r>
    </w:p>
    <w:p w:rsidR="0096610A" w:rsidRDefault="0096610A" w:rsidP="0096610A">
      <w:pPr>
        <w:rPr>
          <w:u w:val="none"/>
        </w:rPr>
      </w:pPr>
      <w:r>
        <w:rPr>
          <w:u w:val="none"/>
        </w:rPr>
        <w:t>100 – 199 m² területnagyság esetén</w:t>
      </w:r>
      <w:r>
        <w:rPr>
          <w:u w:val="none"/>
        </w:rPr>
        <w:tab/>
      </w:r>
      <w:r>
        <w:rPr>
          <w:u w:val="none"/>
        </w:rPr>
        <w:tab/>
        <w:t>1.500.- Ft/m²+ ÁFA</w:t>
      </w:r>
    </w:p>
    <w:p w:rsidR="0096610A" w:rsidRDefault="0096610A" w:rsidP="0096610A">
      <w:pPr>
        <w:rPr>
          <w:u w:val="none"/>
        </w:rPr>
      </w:pPr>
      <w:r>
        <w:rPr>
          <w:u w:val="none"/>
        </w:rPr>
        <w:t xml:space="preserve">200 – 300 m² területnagyság esetén </w:t>
      </w:r>
      <w:r>
        <w:rPr>
          <w:u w:val="none"/>
        </w:rPr>
        <w:tab/>
      </w:r>
      <w:r>
        <w:rPr>
          <w:u w:val="none"/>
        </w:rPr>
        <w:tab/>
        <w:t>2.000.- Ft/m²+ ÁFA</w:t>
      </w:r>
    </w:p>
    <w:p w:rsidR="0096610A" w:rsidRDefault="0096610A">
      <w:pPr>
        <w:rPr>
          <w:u w:val="none"/>
        </w:rPr>
      </w:pPr>
    </w:p>
    <w:p w:rsidR="0096610A" w:rsidRDefault="0096610A">
      <w:pPr>
        <w:rPr>
          <w:u w:val="none"/>
        </w:rPr>
      </w:pPr>
      <w:r>
        <w:rPr>
          <w:u w:val="none"/>
        </w:rPr>
        <w:t>A vételáron felül a vevőnek vállalni kell a telekmegosztással, a földhivatali ügyintézéssel kapcsolatos költségeket, valamint az ügyvédi költséget.</w:t>
      </w:r>
    </w:p>
    <w:p w:rsidR="0096610A" w:rsidRDefault="0096610A">
      <w:pPr>
        <w:rPr>
          <w:u w:val="none"/>
        </w:rPr>
      </w:pPr>
    </w:p>
    <w:p w:rsidR="0096610A" w:rsidRDefault="0096610A">
      <w:pPr>
        <w:rPr>
          <w:u w:val="none"/>
        </w:rPr>
      </w:pPr>
      <w:r>
        <w:rPr>
          <w:u w:val="none"/>
        </w:rPr>
        <w:t xml:space="preserve">A Képviselő-testület felhatalmazza a polgármestert, hogy a telek-kiegészítés címén fenti </w:t>
      </w:r>
      <w:proofErr w:type="gramStart"/>
      <w:r>
        <w:rPr>
          <w:u w:val="none"/>
        </w:rPr>
        <w:t>vételáron</w:t>
      </w:r>
      <w:proofErr w:type="gramEnd"/>
      <w:r>
        <w:rPr>
          <w:u w:val="none"/>
        </w:rPr>
        <w:t xml:space="preserve"> a kijelölt ingatlanokat értékesítse.</w:t>
      </w:r>
    </w:p>
    <w:p w:rsidR="0096610A" w:rsidRDefault="0096610A">
      <w:pPr>
        <w:rPr>
          <w:u w:val="none"/>
        </w:rPr>
      </w:pPr>
    </w:p>
    <w:p w:rsidR="0096610A" w:rsidRDefault="0096610A">
      <w:pPr>
        <w:rPr>
          <w:u w:val="none"/>
        </w:rPr>
      </w:pPr>
      <w:r>
        <w:rPr>
          <w:u w:val="none"/>
        </w:rPr>
        <w:t>Felelős: Márkus Erika polgármester</w:t>
      </w:r>
    </w:p>
    <w:p w:rsidR="0096610A" w:rsidRDefault="0096610A">
      <w:pPr>
        <w:rPr>
          <w:u w:val="none"/>
        </w:rPr>
      </w:pPr>
      <w:r>
        <w:rPr>
          <w:u w:val="none"/>
        </w:rPr>
        <w:t>Határidő: folyamatos, 2021. június 30-ig</w:t>
      </w:r>
    </w:p>
    <w:p w:rsidR="0096610A" w:rsidRDefault="0096610A">
      <w:pPr>
        <w:rPr>
          <w:u w:val="none"/>
        </w:rPr>
      </w:pPr>
    </w:p>
    <w:p w:rsidR="0096610A" w:rsidRDefault="0096610A">
      <w:pPr>
        <w:rPr>
          <w:u w:val="none"/>
        </w:rPr>
      </w:pPr>
      <w:r>
        <w:rPr>
          <w:u w:val="none"/>
        </w:rPr>
        <w:t>Bezenye, 2020. október 21.</w:t>
      </w:r>
    </w:p>
    <w:p w:rsidR="0096610A" w:rsidRDefault="0096610A">
      <w:pPr>
        <w:rPr>
          <w:u w:val="none"/>
        </w:rPr>
      </w:pPr>
    </w:p>
    <w:p w:rsidR="00A015B3" w:rsidRDefault="00A015B3" w:rsidP="00A015B3">
      <w:pPr>
        <w:ind w:left="6372"/>
        <w:rPr>
          <w:u w:val="none"/>
        </w:rPr>
      </w:pPr>
      <w:r>
        <w:rPr>
          <w:u w:val="none"/>
        </w:rPr>
        <w:t>Márkus Erika s.k.</w:t>
      </w:r>
      <w:r w:rsidR="0096610A">
        <w:rPr>
          <w:u w:val="none"/>
        </w:rPr>
        <w:tab/>
      </w:r>
    </w:p>
    <w:p w:rsidR="0096610A" w:rsidRDefault="0096610A" w:rsidP="00A015B3">
      <w:pPr>
        <w:ind w:left="6372"/>
        <w:rPr>
          <w:u w:val="none"/>
        </w:rPr>
      </w:pPr>
      <w:proofErr w:type="gramStart"/>
      <w:r>
        <w:rPr>
          <w:u w:val="none"/>
        </w:rPr>
        <w:t>polgármester</w:t>
      </w:r>
      <w:proofErr w:type="gramEnd"/>
    </w:p>
    <w:p w:rsidR="0096610A" w:rsidRPr="00C62954" w:rsidRDefault="0096610A">
      <w:pPr>
        <w:rPr>
          <w:u w:val="none"/>
        </w:rPr>
      </w:pPr>
      <w:r>
        <w:rPr>
          <w:u w:val="none"/>
        </w:rPr>
        <w:tab/>
      </w:r>
    </w:p>
    <w:sectPr w:rsidR="0096610A" w:rsidRPr="00C62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954"/>
    <w:rsid w:val="00865EAA"/>
    <w:rsid w:val="0096610A"/>
    <w:rsid w:val="00A015B3"/>
    <w:rsid w:val="00C62954"/>
    <w:rsid w:val="00CC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2F89A-18DD-4B80-9583-BA0CB11F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295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6610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61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9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3</cp:revision>
  <cp:lastPrinted>2020-10-21T10:14:00Z</cp:lastPrinted>
  <dcterms:created xsi:type="dcterms:W3CDTF">2020-10-21T10:00:00Z</dcterms:created>
  <dcterms:modified xsi:type="dcterms:W3CDTF">2020-10-22T07:00:00Z</dcterms:modified>
</cp:coreProperties>
</file>